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948C" w14:textId="14617A01" w:rsidR="00866AE5" w:rsidRPr="00D00258" w:rsidRDefault="00866AE5" w:rsidP="00866AE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00258">
        <w:rPr>
          <w:rFonts w:ascii="Arial" w:hAnsi="Arial" w:cs="Arial"/>
          <w:b/>
          <w:sz w:val="28"/>
          <w:szCs w:val="28"/>
        </w:rPr>
        <w:t xml:space="preserve">Zarządzenie </w:t>
      </w:r>
      <w:r>
        <w:rPr>
          <w:rFonts w:ascii="Arial" w:hAnsi="Arial" w:cs="Arial"/>
          <w:b/>
          <w:sz w:val="28"/>
          <w:szCs w:val="28"/>
        </w:rPr>
        <w:t>N</w:t>
      </w:r>
      <w:r w:rsidRPr="00D00258">
        <w:rPr>
          <w:rFonts w:ascii="Arial" w:hAnsi="Arial" w:cs="Arial"/>
          <w:b/>
          <w:sz w:val="28"/>
          <w:szCs w:val="28"/>
        </w:rPr>
        <w:t xml:space="preserve">r </w:t>
      </w:r>
      <w:r w:rsidR="00C7732B">
        <w:rPr>
          <w:rFonts w:ascii="Arial" w:hAnsi="Arial" w:cs="Arial"/>
          <w:b/>
          <w:sz w:val="28"/>
          <w:szCs w:val="28"/>
        </w:rPr>
        <w:t>7</w:t>
      </w:r>
      <w:r w:rsidRPr="00D00258">
        <w:rPr>
          <w:rFonts w:ascii="Arial" w:hAnsi="Arial" w:cs="Arial"/>
          <w:b/>
          <w:sz w:val="28"/>
          <w:szCs w:val="28"/>
        </w:rPr>
        <w:t>/2026</w:t>
      </w:r>
    </w:p>
    <w:p w14:paraId="5FFF7A33" w14:textId="77777777" w:rsidR="00866AE5" w:rsidRPr="00B93C27" w:rsidRDefault="00866AE5" w:rsidP="00866A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3C27">
        <w:rPr>
          <w:rFonts w:ascii="Arial" w:hAnsi="Arial" w:cs="Arial"/>
          <w:b/>
          <w:sz w:val="24"/>
          <w:szCs w:val="24"/>
        </w:rPr>
        <w:t>Dyrektora Regionalnego Instytutu Kultury im. Wojciecha Korfantego</w:t>
      </w:r>
    </w:p>
    <w:p w14:paraId="66FFF155" w14:textId="77777777" w:rsidR="00866AE5" w:rsidRPr="00B93C27" w:rsidRDefault="00866AE5" w:rsidP="00866A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3C27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>20 lutego</w:t>
      </w:r>
      <w:r w:rsidRPr="00B93C27">
        <w:rPr>
          <w:rFonts w:ascii="Arial" w:hAnsi="Arial" w:cs="Arial"/>
          <w:b/>
          <w:sz w:val="24"/>
          <w:szCs w:val="24"/>
        </w:rPr>
        <w:t xml:space="preserve"> 2026 r.</w:t>
      </w:r>
    </w:p>
    <w:p w14:paraId="03DA3EEC" w14:textId="77777777" w:rsidR="00866AE5" w:rsidRPr="00D00258" w:rsidRDefault="00866AE5" w:rsidP="00866AE5">
      <w:pPr>
        <w:spacing w:after="0"/>
        <w:rPr>
          <w:rFonts w:ascii="Arial" w:hAnsi="Arial" w:cs="Arial"/>
          <w:sz w:val="28"/>
          <w:szCs w:val="28"/>
        </w:rPr>
      </w:pPr>
    </w:p>
    <w:p w14:paraId="66AC8C91" w14:textId="77777777" w:rsidR="00866AE5" w:rsidRPr="00487AB6" w:rsidRDefault="00866AE5" w:rsidP="00866A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87AB6">
        <w:rPr>
          <w:rFonts w:ascii="Arial" w:hAnsi="Arial" w:cs="Arial"/>
          <w:b/>
          <w:sz w:val="24"/>
          <w:szCs w:val="24"/>
        </w:rPr>
        <w:t xml:space="preserve">w sprawie przyjęcia </w:t>
      </w:r>
      <w:r w:rsidRPr="00487AB6">
        <w:rPr>
          <w:rFonts w:ascii="Arial" w:hAnsi="Arial" w:cs="Arial"/>
          <w:b/>
          <w:color w:val="111111"/>
          <w:sz w:val="24"/>
          <w:szCs w:val="24"/>
        </w:rPr>
        <w:t>Regul</w:t>
      </w:r>
      <w:r w:rsidRPr="00487AB6">
        <w:rPr>
          <w:rFonts w:ascii="Arial" w:hAnsi="Arial" w:cs="Arial"/>
          <w:b/>
          <w:color w:val="383636"/>
          <w:sz w:val="24"/>
          <w:szCs w:val="24"/>
        </w:rPr>
        <w:t>amin</w:t>
      </w:r>
      <w:r w:rsidRPr="00487AB6">
        <w:rPr>
          <w:rFonts w:ascii="Arial" w:hAnsi="Arial" w:cs="Arial"/>
          <w:b/>
          <w:color w:val="111111"/>
          <w:sz w:val="24"/>
          <w:szCs w:val="24"/>
        </w:rPr>
        <w:t>u</w:t>
      </w:r>
      <w:r w:rsidRPr="00487AB6">
        <w:rPr>
          <w:rFonts w:ascii="Arial" w:hAnsi="Arial" w:cs="Arial"/>
          <w:b/>
          <w:color w:val="111111"/>
          <w:spacing w:val="-11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111111"/>
          <w:sz w:val="24"/>
          <w:szCs w:val="24"/>
        </w:rPr>
        <w:t xml:space="preserve">udzielania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zamówienia pn.</w:t>
      </w:r>
      <w:r w:rsidRPr="00487AB6">
        <w:rPr>
          <w:rFonts w:ascii="Arial" w:hAnsi="Arial" w:cs="Arial"/>
          <w:b/>
          <w:color w:val="242424"/>
          <w:spacing w:val="-31"/>
          <w:sz w:val="24"/>
          <w:szCs w:val="24"/>
        </w:rPr>
        <w:t xml:space="preserve"> „</w:t>
      </w:r>
      <w:r w:rsidRPr="00487AB6">
        <w:rPr>
          <w:rFonts w:ascii="Arial" w:hAnsi="Arial" w:cs="Arial"/>
          <w:b/>
          <w:color w:val="383636"/>
          <w:sz w:val="24"/>
          <w:szCs w:val="24"/>
        </w:rPr>
        <w:t xml:space="preserve">Organizacja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wydarzeń</w:t>
      </w:r>
      <w:r w:rsidRPr="00487AB6">
        <w:rPr>
          <w:rFonts w:ascii="Arial" w:hAnsi="Arial" w:cs="Arial"/>
          <w:b/>
          <w:color w:val="242424"/>
          <w:spacing w:val="-4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kulturalnych w ramach</w:t>
      </w:r>
      <w:r w:rsidRPr="00487AB6">
        <w:rPr>
          <w:rFonts w:ascii="Arial" w:hAnsi="Arial" w:cs="Arial"/>
          <w:b/>
          <w:color w:val="242424"/>
          <w:spacing w:val="-13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383636"/>
          <w:sz w:val="24"/>
          <w:szCs w:val="24"/>
        </w:rPr>
        <w:t>XVI</w:t>
      </w:r>
      <w:r w:rsidRPr="00487AB6">
        <w:rPr>
          <w:rFonts w:ascii="Arial" w:hAnsi="Arial" w:cs="Arial"/>
          <w:b/>
          <w:color w:val="383636"/>
          <w:spacing w:val="-12"/>
          <w:sz w:val="24"/>
          <w:szCs w:val="24"/>
        </w:rPr>
        <w:t xml:space="preserve">I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edycji</w:t>
      </w:r>
      <w:r w:rsidRPr="00487AB6">
        <w:rPr>
          <w:rFonts w:ascii="Arial" w:hAnsi="Arial" w:cs="Arial"/>
          <w:b/>
          <w:color w:val="242424"/>
          <w:spacing w:val="-8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Święta</w:t>
      </w:r>
      <w:r w:rsidRPr="00487AB6">
        <w:rPr>
          <w:rFonts w:ascii="Arial" w:hAnsi="Arial" w:cs="Arial"/>
          <w:b/>
          <w:color w:val="242424"/>
          <w:spacing w:val="-13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383636"/>
          <w:sz w:val="24"/>
          <w:szCs w:val="24"/>
        </w:rPr>
        <w:t>Szlaku</w:t>
      </w:r>
      <w:r w:rsidRPr="00487AB6">
        <w:rPr>
          <w:rFonts w:ascii="Arial" w:hAnsi="Arial" w:cs="Arial"/>
          <w:b/>
          <w:color w:val="383636"/>
          <w:spacing w:val="-4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Zabytków</w:t>
      </w:r>
      <w:r w:rsidRPr="00487AB6">
        <w:rPr>
          <w:rFonts w:ascii="Arial" w:hAnsi="Arial" w:cs="Arial"/>
          <w:b/>
          <w:color w:val="242424"/>
          <w:spacing w:val="-10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Techniki</w:t>
      </w:r>
      <w:r w:rsidRPr="00487AB6">
        <w:rPr>
          <w:rFonts w:ascii="Arial" w:hAnsi="Arial" w:cs="Arial"/>
          <w:b/>
          <w:color w:val="242424"/>
          <w:spacing w:val="-15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-</w:t>
      </w:r>
      <w:r w:rsidRPr="00487AB6">
        <w:rPr>
          <w:rFonts w:ascii="Arial" w:hAnsi="Arial" w:cs="Arial"/>
          <w:b/>
          <w:color w:val="242424"/>
          <w:spacing w:val="-5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111111"/>
          <w:sz w:val="24"/>
          <w:szCs w:val="24"/>
        </w:rPr>
        <w:t>INDUSTRIADY</w:t>
      </w:r>
      <w:r w:rsidRPr="00487AB6">
        <w:rPr>
          <w:rFonts w:ascii="Arial" w:hAnsi="Arial" w:cs="Arial"/>
          <w:b/>
          <w:color w:val="4B4B4B"/>
          <w:sz w:val="24"/>
          <w:szCs w:val="24"/>
        </w:rPr>
        <w:t>,</w:t>
      </w:r>
      <w:r w:rsidRPr="00487AB6">
        <w:rPr>
          <w:rFonts w:ascii="Arial" w:hAnsi="Arial" w:cs="Arial"/>
          <w:b/>
          <w:color w:val="4B4B4B"/>
          <w:spacing w:val="-3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 xml:space="preserve">organizowanej </w:t>
      </w:r>
      <w:r w:rsidRPr="00487AB6">
        <w:rPr>
          <w:rFonts w:ascii="Arial" w:hAnsi="Arial" w:cs="Arial"/>
          <w:b/>
          <w:color w:val="383636"/>
          <w:sz w:val="24"/>
          <w:szCs w:val="24"/>
        </w:rPr>
        <w:t xml:space="preserve">w obiektach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należących do</w:t>
      </w:r>
      <w:r w:rsidRPr="00487AB6">
        <w:rPr>
          <w:rFonts w:ascii="Arial" w:hAnsi="Arial" w:cs="Arial"/>
          <w:b/>
          <w:color w:val="242424"/>
          <w:spacing w:val="-13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 xml:space="preserve">Szlaku </w:t>
      </w:r>
      <w:r w:rsidRPr="00487AB6">
        <w:rPr>
          <w:rFonts w:ascii="Arial" w:hAnsi="Arial" w:cs="Arial"/>
          <w:b/>
          <w:color w:val="383636"/>
          <w:sz w:val="24"/>
          <w:szCs w:val="24"/>
        </w:rPr>
        <w:t>Za</w:t>
      </w:r>
      <w:r w:rsidRPr="00487AB6">
        <w:rPr>
          <w:rFonts w:ascii="Arial" w:hAnsi="Arial" w:cs="Arial"/>
          <w:b/>
          <w:color w:val="111111"/>
          <w:sz w:val="24"/>
          <w:szCs w:val="24"/>
        </w:rPr>
        <w:t>bytkó</w:t>
      </w:r>
      <w:r w:rsidRPr="00487AB6">
        <w:rPr>
          <w:rFonts w:ascii="Arial" w:hAnsi="Arial" w:cs="Arial"/>
          <w:b/>
          <w:color w:val="383636"/>
          <w:sz w:val="24"/>
          <w:szCs w:val="24"/>
        </w:rPr>
        <w:t xml:space="preserve">w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Techniki" oraz</w:t>
      </w:r>
      <w:r w:rsidRPr="00487AB6">
        <w:rPr>
          <w:rFonts w:ascii="Arial" w:hAnsi="Arial" w:cs="Arial"/>
          <w:b/>
          <w:color w:val="242424"/>
          <w:spacing w:val="-6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 xml:space="preserve">powołania </w:t>
      </w:r>
      <w:r w:rsidRPr="00487AB6">
        <w:rPr>
          <w:rFonts w:ascii="Arial" w:hAnsi="Arial" w:cs="Arial"/>
          <w:b/>
          <w:color w:val="383636"/>
          <w:sz w:val="24"/>
          <w:szCs w:val="24"/>
        </w:rPr>
        <w:t>Ko</w:t>
      </w:r>
      <w:r w:rsidRPr="00487AB6">
        <w:rPr>
          <w:rFonts w:ascii="Arial" w:hAnsi="Arial" w:cs="Arial"/>
          <w:b/>
          <w:color w:val="111111"/>
          <w:sz w:val="24"/>
          <w:szCs w:val="24"/>
        </w:rPr>
        <w:t>m</w:t>
      </w:r>
      <w:r w:rsidRPr="00487AB6">
        <w:rPr>
          <w:rFonts w:ascii="Arial" w:hAnsi="Arial" w:cs="Arial"/>
          <w:b/>
          <w:color w:val="383636"/>
          <w:sz w:val="24"/>
          <w:szCs w:val="24"/>
        </w:rPr>
        <w:t>is</w:t>
      </w:r>
      <w:r w:rsidRPr="00487AB6">
        <w:rPr>
          <w:rFonts w:ascii="Arial" w:hAnsi="Arial" w:cs="Arial"/>
          <w:b/>
          <w:color w:val="111111"/>
          <w:sz w:val="24"/>
          <w:szCs w:val="24"/>
        </w:rPr>
        <w:t xml:space="preserve">ji Konkursowej </w:t>
      </w:r>
      <w:r w:rsidRPr="00487AB6">
        <w:rPr>
          <w:rFonts w:ascii="Arial" w:hAnsi="Arial" w:cs="Arial"/>
          <w:b/>
          <w:bCs/>
          <w:sz w:val="24"/>
          <w:szCs w:val="24"/>
        </w:rPr>
        <w:t xml:space="preserve">konkursu ofert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pn.</w:t>
      </w:r>
      <w:r w:rsidRPr="00487AB6">
        <w:rPr>
          <w:rFonts w:ascii="Arial" w:hAnsi="Arial" w:cs="Arial"/>
          <w:b/>
          <w:color w:val="242424"/>
          <w:spacing w:val="-31"/>
          <w:sz w:val="24"/>
          <w:szCs w:val="24"/>
        </w:rPr>
        <w:t xml:space="preserve"> „</w:t>
      </w:r>
      <w:r w:rsidRPr="00487AB6">
        <w:rPr>
          <w:rFonts w:ascii="Arial" w:hAnsi="Arial" w:cs="Arial"/>
          <w:b/>
          <w:color w:val="383636"/>
          <w:sz w:val="24"/>
          <w:szCs w:val="24"/>
        </w:rPr>
        <w:t xml:space="preserve">Organizacja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wydarzeń</w:t>
      </w:r>
      <w:r w:rsidRPr="00487AB6">
        <w:rPr>
          <w:rFonts w:ascii="Arial" w:hAnsi="Arial" w:cs="Arial"/>
          <w:b/>
          <w:color w:val="242424"/>
          <w:spacing w:val="-4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kulturalnych w ramach</w:t>
      </w:r>
      <w:r w:rsidRPr="00487AB6">
        <w:rPr>
          <w:rFonts w:ascii="Arial" w:hAnsi="Arial" w:cs="Arial"/>
          <w:b/>
          <w:color w:val="242424"/>
          <w:spacing w:val="-13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383636"/>
          <w:sz w:val="24"/>
          <w:szCs w:val="24"/>
        </w:rPr>
        <w:t>XVI</w:t>
      </w:r>
      <w:r w:rsidRPr="00487AB6">
        <w:rPr>
          <w:rFonts w:ascii="Arial" w:hAnsi="Arial" w:cs="Arial"/>
          <w:b/>
          <w:color w:val="383636"/>
          <w:spacing w:val="-12"/>
          <w:sz w:val="24"/>
          <w:szCs w:val="24"/>
        </w:rPr>
        <w:t xml:space="preserve">I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edycji</w:t>
      </w:r>
      <w:r w:rsidRPr="00487AB6">
        <w:rPr>
          <w:rFonts w:ascii="Arial" w:hAnsi="Arial" w:cs="Arial"/>
          <w:b/>
          <w:color w:val="242424"/>
          <w:spacing w:val="-8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Święta</w:t>
      </w:r>
      <w:r w:rsidRPr="00487AB6">
        <w:rPr>
          <w:rFonts w:ascii="Arial" w:hAnsi="Arial" w:cs="Arial"/>
          <w:b/>
          <w:color w:val="242424"/>
          <w:spacing w:val="-13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383636"/>
          <w:sz w:val="24"/>
          <w:szCs w:val="24"/>
        </w:rPr>
        <w:t>Szlaku</w:t>
      </w:r>
      <w:r w:rsidRPr="00487AB6">
        <w:rPr>
          <w:rFonts w:ascii="Arial" w:hAnsi="Arial" w:cs="Arial"/>
          <w:b/>
          <w:color w:val="383636"/>
          <w:spacing w:val="-4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Zabytków</w:t>
      </w:r>
      <w:r w:rsidRPr="00487AB6">
        <w:rPr>
          <w:rFonts w:ascii="Arial" w:hAnsi="Arial" w:cs="Arial"/>
          <w:b/>
          <w:color w:val="242424"/>
          <w:spacing w:val="-10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Techniki</w:t>
      </w:r>
      <w:r w:rsidRPr="00487AB6">
        <w:rPr>
          <w:rFonts w:ascii="Arial" w:hAnsi="Arial" w:cs="Arial"/>
          <w:b/>
          <w:color w:val="242424"/>
          <w:spacing w:val="-15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-</w:t>
      </w:r>
      <w:r w:rsidRPr="00487AB6">
        <w:rPr>
          <w:rFonts w:ascii="Arial" w:hAnsi="Arial" w:cs="Arial"/>
          <w:b/>
          <w:color w:val="242424"/>
          <w:spacing w:val="-5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111111"/>
          <w:sz w:val="24"/>
          <w:szCs w:val="24"/>
        </w:rPr>
        <w:t>INDUSTRIADY</w:t>
      </w:r>
      <w:r w:rsidRPr="00487AB6">
        <w:rPr>
          <w:rFonts w:ascii="Arial" w:hAnsi="Arial" w:cs="Arial"/>
          <w:b/>
          <w:color w:val="4B4B4B"/>
          <w:sz w:val="24"/>
          <w:szCs w:val="24"/>
        </w:rPr>
        <w:t>,</w:t>
      </w:r>
      <w:r w:rsidRPr="00487AB6">
        <w:rPr>
          <w:rFonts w:ascii="Arial" w:hAnsi="Arial" w:cs="Arial"/>
          <w:b/>
          <w:color w:val="4B4B4B"/>
          <w:spacing w:val="-3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 xml:space="preserve">organizowanej </w:t>
      </w:r>
      <w:r w:rsidRPr="00487AB6">
        <w:rPr>
          <w:rFonts w:ascii="Arial" w:hAnsi="Arial" w:cs="Arial"/>
          <w:b/>
          <w:color w:val="383636"/>
          <w:sz w:val="24"/>
          <w:szCs w:val="24"/>
        </w:rPr>
        <w:t xml:space="preserve">w obiektach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należących do</w:t>
      </w:r>
      <w:r w:rsidRPr="00487AB6">
        <w:rPr>
          <w:rFonts w:ascii="Arial" w:hAnsi="Arial" w:cs="Arial"/>
          <w:b/>
          <w:color w:val="242424"/>
          <w:spacing w:val="-13"/>
          <w:sz w:val="24"/>
          <w:szCs w:val="24"/>
        </w:rPr>
        <w:t xml:space="preserve"> </w:t>
      </w:r>
      <w:r w:rsidRPr="00487AB6">
        <w:rPr>
          <w:rFonts w:ascii="Arial" w:hAnsi="Arial" w:cs="Arial"/>
          <w:b/>
          <w:color w:val="242424"/>
          <w:sz w:val="24"/>
          <w:szCs w:val="24"/>
        </w:rPr>
        <w:t xml:space="preserve">Szlaku </w:t>
      </w:r>
      <w:r w:rsidRPr="00487AB6">
        <w:rPr>
          <w:rFonts w:ascii="Arial" w:hAnsi="Arial" w:cs="Arial"/>
          <w:b/>
          <w:color w:val="383636"/>
          <w:sz w:val="24"/>
          <w:szCs w:val="24"/>
        </w:rPr>
        <w:t>Za</w:t>
      </w:r>
      <w:r w:rsidRPr="00487AB6">
        <w:rPr>
          <w:rFonts w:ascii="Arial" w:hAnsi="Arial" w:cs="Arial"/>
          <w:b/>
          <w:color w:val="111111"/>
          <w:sz w:val="24"/>
          <w:szCs w:val="24"/>
        </w:rPr>
        <w:t>bytkó</w:t>
      </w:r>
      <w:r w:rsidRPr="00487AB6">
        <w:rPr>
          <w:rFonts w:ascii="Arial" w:hAnsi="Arial" w:cs="Arial"/>
          <w:b/>
          <w:color w:val="383636"/>
          <w:sz w:val="24"/>
          <w:szCs w:val="24"/>
        </w:rPr>
        <w:t xml:space="preserve">w </w:t>
      </w:r>
      <w:r w:rsidRPr="00487AB6">
        <w:rPr>
          <w:rFonts w:ascii="Arial" w:hAnsi="Arial" w:cs="Arial"/>
          <w:b/>
          <w:color w:val="242424"/>
          <w:sz w:val="24"/>
          <w:szCs w:val="24"/>
        </w:rPr>
        <w:t>Techniki"</w:t>
      </w:r>
    </w:p>
    <w:p w14:paraId="049996A8" w14:textId="77777777" w:rsidR="00866AE5" w:rsidRPr="00D00258" w:rsidRDefault="00866AE5" w:rsidP="00866AE5">
      <w:pPr>
        <w:spacing w:after="0"/>
        <w:rPr>
          <w:rFonts w:ascii="Arial" w:hAnsi="Arial" w:cs="Arial"/>
          <w:sz w:val="28"/>
          <w:szCs w:val="28"/>
        </w:rPr>
      </w:pPr>
    </w:p>
    <w:p w14:paraId="133567CD" w14:textId="77777777" w:rsidR="00866AE5" w:rsidRPr="00D00258" w:rsidRDefault="00866AE5" w:rsidP="00866AE5">
      <w:pPr>
        <w:spacing w:after="0"/>
        <w:jc w:val="both"/>
        <w:rPr>
          <w:rFonts w:ascii="Arial" w:hAnsi="Arial" w:cs="Arial"/>
        </w:rPr>
      </w:pPr>
      <w:r w:rsidRPr="00D00258">
        <w:rPr>
          <w:rFonts w:ascii="Arial" w:hAnsi="Arial" w:cs="Arial"/>
        </w:rPr>
        <w:t>Na podstawie § 6 Statutu Instytutu Myśli Polskiej im. Wojciecha Korfantego przyjętego uchwałą Nr VI/16/12/2019 Sejmiku Województwa Śląskiego z dnia 16 grudnia 2019 r., zmienionego uchwałą Nr VI/59/7/2023 Sejmiku Województwa Śląskiego z dnia 28 sierpnia 2023 r. w sprawie zmiany uchwały Nr VI/16/12/2019 Sejmiku Województwa Śląskiego z dnia 16 grudnia 2019 r. oraz na podstawie przepisu art. 11 ust. 5 pkt 2 ustawy z dnia 11 września 2019 r. Prawo zamówień publicznych (t. j. Dz. U. 2024, poz. 1320 z późn. zm.)</w:t>
      </w:r>
    </w:p>
    <w:p w14:paraId="02DBE2DE" w14:textId="77777777" w:rsidR="00866AE5" w:rsidRPr="00D00258" w:rsidRDefault="00866AE5" w:rsidP="00866AE5">
      <w:pPr>
        <w:rPr>
          <w:rFonts w:ascii="Arial" w:hAnsi="Arial" w:cs="Arial"/>
          <w:b/>
          <w:bCs/>
        </w:rPr>
      </w:pPr>
    </w:p>
    <w:p w14:paraId="489B0563" w14:textId="77777777" w:rsidR="00866AE5" w:rsidRPr="00D00258" w:rsidRDefault="00866AE5" w:rsidP="00866AE5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D00258">
        <w:rPr>
          <w:rFonts w:ascii="Arial" w:hAnsi="Arial" w:cs="Arial"/>
          <w:b/>
        </w:rPr>
        <w:t>zarządzam, co następuje</w:t>
      </w:r>
    </w:p>
    <w:p w14:paraId="7E2A7D48" w14:textId="77777777" w:rsidR="00866AE5" w:rsidRPr="00D00258" w:rsidRDefault="00866AE5" w:rsidP="00866AE5">
      <w:pPr>
        <w:spacing w:after="0"/>
        <w:jc w:val="center"/>
        <w:rPr>
          <w:rFonts w:ascii="Arial" w:hAnsi="Arial" w:cs="Arial"/>
        </w:rPr>
      </w:pPr>
      <w:r w:rsidRPr="00D00258">
        <w:rPr>
          <w:rFonts w:ascii="Arial" w:hAnsi="Arial" w:cs="Arial"/>
        </w:rPr>
        <w:t>§ 1</w:t>
      </w:r>
    </w:p>
    <w:p w14:paraId="3F152D97" w14:textId="77777777" w:rsidR="00866AE5" w:rsidRPr="00D00258" w:rsidRDefault="00866AE5" w:rsidP="00866AE5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D00258">
        <w:rPr>
          <w:rFonts w:ascii="Arial" w:hAnsi="Arial" w:cs="Arial"/>
        </w:rPr>
        <w:t>Przyjmuj</w:t>
      </w:r>
      <w:r>
        <w:rPr>
          <w:rFonts w:ascii="Arial" w:hAnsi="Arial" w:cs="Arial"/>
        </w:rPr>
        <w:t xml:space="preserve">e się </w:t>
      </w:r>
      <w:r w:rsidRPr="00D00258">
        <w:rPr>
          <w:rFonts w:ascii="Arial" w:hAnsi="Arial" w:cs="Arial"/>
        </w:rPr>
        <w:t xml:space="preserve">Regulamin udzielenia zamówienia pn. </w:t>
      </w:r>
      <w:r>
        <w:rPr>
          <w:rFonts w:ascii="Arial" w:hAnsi="Arial" w:cs="Arial"/>
        </w:rPr>
        <w:t>„</w:t>
      </w:r>
      <w:r w:rsidRPr="00D00258">
        <w:rPr>
          <w:rFonts w:ascii="Arial" w:hAnsi="Arial" w:cs="Arial"/>
        </w:rPr>
        <w:t>Organizacja wydarzeń kulturalnych w ramach XVII edycji Święta Szlaku Zabytków Techniki INDUSTRIADY, organizowanej w obiektach należących do Szlaku Zabytków Techniki</w:t>
      </w:r>
      <w:r>
        <w:rPr>
          <w:rFonts w:ascii="Arial" w:hAnsi="Arial" w:cs="Arial"/>
        </w:rPr>
        <w:t>”</w:t>
      </w:r>
      <w:r w:rsidRPr="00D00258">
        <w:rPr>
          <w:rFonts w:ascii="Arial" w:hAnsi="Arial" w:cs="Arial"/>
        </w:rPr>
        <w:t xml:space="preserve">. </w:t>
      </w:r>
    </w:p>
    <w:p w14:paraId="2A82CC34" w14:textId="77777777" w:rsidR="00866AE5" w:rsidRPr="00D00258" w:rsidRDefault="00866AE5" w:rsidP="00866AE5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D00258">
        <w:rPr>
          <w:rFonts w:ascii="Arial" w:hAnsi="Arial" w:cs="Arial"/>
        </w:rPr>
        <w:t xml:space="preserve">Regulamin udzielenia zamówienia pn. </w:t>
      </w:r>
      <w:r>
        <w:rPr>
          <w:rFonts w:ascii="Arial" w:hAnsi="Arial" w:cs="Arial"/>
        </w:rPr>
        <w:t>„</w:t>
      </w:r>
      <w:r w:rsidRPr="00D00258">
        <w:rPr>
          <w:rFonts w:ascii="Arial" w:hAnsi="Arial" w:cs="Arial"/>
        </w:rPr>
        <w:t>Organizacja wydarzeń kulturalnych w ramach XVII edycji Święta Szlaku Zabytków Techniki INDUSTRIADY, organizowanej w obiektach należących do  Szlaku Zabytków Techniki</w:t>
      </w:r>
      <w:r>
        <w:rPr>
          <w:rFonts w:ascii="Arial" w:hAnsi="Arial" w:cs="Arial"/>
        </w:rPr>
        <w:t>”</w:t>
      </w:r>
      <w:r w:rsidRPr="00D00258">
        <w:rPr>
          <w:rFonts w:ascii="Arial" w:hAnsi="Arial" w:cs="Arial"/>
        </w:rPr>
        <w:t xml:space="preserve"> stanowi Załącznik do niniejszego </w:t>
      </w:r>
      <w:r>
        <w:rPr>
          <w:rFonts w:ascii="Arial" w:hAnsi="Arial" w:cs="Arial"/>
        </w:rPr>
        <w:t>Z</w:t>
      </w:r>
      <w:r w:rsidRPr="00D00258">
        <w:rPr>
          <w:rFonts w:ascii="Arial" w:hAnsi="Arial" w:cs="Arial"/>
        </w:rPr>
        <w:t xml:space="preserve">arządzenia. </w:t>
      </w:r>
    </w:p>
    <w:p w14:paraId="76E0B244" w14:textId="77777777" w:rsidR="00866AE5" w:rsidRPr="00D00258" w:rsidRDefault="00866AE5" w:rsidP="00866AE5">
      <w:pPr>
        <w:pStyle w:val="Akapitzlist"/>
        <w:spacing w:after="0"/>
        <w:rPr>
          <w:rFonts w:ascii="Arial" w:hAnsi="Arial" w:cs="Arial"/>
        </w:rPr>
      </w:pPr>
    </w:p>
    <w:p w14:paraId="2523D091" w14:textId="77777777" w:rsidR="00866AE5" w:rsidRPr="00D00258" w:rsidRDefault="00866AE5" w:rsidP="00866AE5">
      <w:pPr>
        <w:spacing w:after="0"/>
        <w:jc w:val="center"/>
        <w:rPr>
          <w:rFonts w:ascii="Arial" w:hAnsi="Arial" w:cs="Arial"/>
        </w:rPr>
      </w:pPr>
      <w:r w:rsidRPr="00D00258">
        <w:rPr>
          <w:rFonts w:ascii="Arial" w:hAnsi="Arial" w:cs="Arial"/>
        </w:rPr>
        <w:t>§ 2</w:t>
      </w:r>
    </w:p>
    <w:p w14:paraId="6A0519DF" w14:textId="77777777" w:rsidR="00866AE5" w:rsidRPr="00D00258" w:rsidRDefault="00866AE5" w:rsidP="00866AE5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Arial" w:hAnsi="Arial" w:cs="Arial"/>
        </w:rPr>
      </w:pPr>
      <w:r w:rsidRPr="00D00258">
        <w:rPr>
          <w:rFonts w:ascii="Arial" w:hAnsi="Arial" w:cs="Arial"/>
        </w:rPr>
        <w:t>Powołuj</w:t>
      </w:r>
      <w:r>
        <w:rPr>
          <w:rFonts w:ascii="Arial" w:hAnsi="Arial" w:cs="Arial"/>
        </w:rPr>
        <w:t>e się</w:t>
      </w:r>
      <w:r w:rsidRPr="00D00258">
        <w:rPr>
          <w:rFonts w:ascii="Arial" w:hAnsi="Arial" w:cs="Arial"/>
        </w:rPr>
        <w:t xml:space="preserve"> Komisję </w:t>
      </w:r>
      <w:r>
        <w:rPr>
          <w:rFonts w:ascii="Arial" w:hAnsi="Arial" w:cs="Arial"/>
        </w:rPr>
        <w:t xml:space="preserve">Konkursową </w:t>
      </w:r>
      <w:r w:rsidRPr="00D00258">
        <w:rPr>
          <w:rFonts w:ascii="Arial" w:hAnsi="Arial" w:cs="Arial"/>
        </w:rPr>
        <w:t xml:space="preserve">w celu wyboru inicjatyw kulturalnych  w ramach  konkursu ofert ” Organizacja wydarzeń kulturalnych w ramach XVII edycji Święta Szlaku Zabytków Techniki INDUSTRIADY, organizowanej w obiektach należących do Szlaku Zabytków Techniki”. </w:t>
      </w:r>
    </w:p>
    <w:p w14:paraId="60BE7FFD" w14:textId="77777777" w:rsidR="00866AE5" w:rsidRPr="00D00258" w:rsidRDefault="00866AE5" w:rsidP="00866AE5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Arial" w:hAnsi="Arial" w:cs="Arial"/>
        </w:rPr>
      </w:pPr>
      <w:r w:rsidRPr="00D00258">
        <w:rPr>
          <w:rFonts w:ascii="Arial" w:hAnsi="Arial" w:cs="Arial"/>
        </w:rPr>
        <w:t xml:space="preserve">W skład </w:t>
      </w:r>
      <w:r>
        <w:rPr>
          <w:rFonts w:ascii="Arial" w:hAnsi="Arial" w:cs="Arial"/>
        </w:rPr>
        <w:t>K</w:t>
      </w:r>
      <w:r w:rsidRPr="00D00258">
        <w:rPr>
          <w:rFonts w:ascii="Arial" w:hAnsi="Arial" w:cs="Arial"/>
        </w:rPr>
        <w:t>omisji</w:t>
      </w:r>
      <w:r>
        <w:rPr>
          <w:rFonts w:ascii="Arial" w:hAnsi="Arial" w:cs="Arial"/>
        </w:rPr>
        <w:t xml:space="preserve"> Konkursowej</w:t>
      </w:r>
      <w:r w:rsidRPr="00D00258">
        <w:rPr>
          <w:rFonts w:ascii="Arial" w:hAnsi="Arial" w:cs="Arial"/>
        </w:rPr>
        <w:t xml:space="preserve"> wchodzą: </w:t>
      </w:r>
    </w:p>
    <w:p w14:paraId="0740F00B" w14:textId="77777777" w:rsidR="00866AE5" w:rsidRPr="00D00258" w:rsidRDefault="00866AE5" w:rsidP="00866AE5">
      <w:pPr>
        <w:spacing w:after="0"/>
        <w:ind w:left="567"/>
        <w:jc w:val="both"/>
        <w:rPr>
          <w:rFonts w:ascii="Arial" w:hAnsi="Arial" w:cs="Arial"/>
        </w:rPr>
      </w:pPr>
      <w:r w:rsidRPr="00D00258">
        <w:rPr>
          <w:rFonts w:ascii="Arial" w:hAnsi="Arial" w:cs="Arial"/>
        </w:rPr>
        <w:t>Przewodnicząca Komisji - Dorota Pociask-Frącek</w:t>
      </w:r>
    </w:p>
    <w:p w14:paraId="61459562" w14:textId="77777777" w:rsidR="00866AE5" w:rsidRPr="00D00258" w:rsidRDefault="00866AE5" w:rsidP="00866AE5">
      <w:pPr>
        <w:spacing w:after="0"/>
        <w:ind w:left="567"/>
        <w:jc w:val="both"/>
        <w:rPr>
          <w:rFonts w:ascii="Arial" w:hAnsi="Arial" w:cs="Arial"/>
        </w:rPr>
      </w:pPr>
      <w:r w:rsidRPr="00D00258">
        <w:rPr>
          <w:rFonts w:ascii="Arial" w:hAnsi="Arial" w:cs="Arial"/>
        </w:rPr>
        <w:t>Członek Komisji – Agata Zybek</w:t>
      </w:r>
    </w:p>
    <w:p w14:paraId="4580C411" w14:textId="77777777" w:rsidR="00866AE5" w:rsidRPr="00D00258" w:rsidRDefault="00866AE5" w:rsidP="00866AE5">
      <w:pPr>
        <w:spacing w:after="0"/>
        <w:ind w:left="567"/>
        <w:jc w:val="both"/>
        <w:rPr>
          <w:rFonts w:ascii="Arial" w:hAnsi="Arial" w:cs="Arial"/>
        </w:rPr>
      </w:pPr>
      <w:r w:rsidRPr="00D00258">
        <w:rPr>
          <w:rFonts w:ascii="Arial" w:hAnsi="Arial" w:cs="Arial"/>
        </w:rPr>
        <w:t xml:space="preserve">Członek Komisji - Tomasz Molitor </w:t>
      </w:r>
    </w:p>
    <w:p w14:paraId="77EE967D" w14:textId="77777777" w:rsidR="00866AE5" w:rsidRPr="00D00258" w:rsidRDefault="00866AE5" w:rsidP="00866AE5">
      <w:pPr>
        <w:ind w:left="567"/>
        <w:rPr>
          <w:rFonts w:ascii="Arial" w:eastAsiaTheme="minorHAnsi" w:hAnsi="Arial" w:cs="Arial"/>
          <w:b/>
          <w:bCs/>
          <w:i/>
          <w:iCs/>
          <w:lang w:eastAsia="pl-PL"/>
        </w:rPr>
      </w:pPr>
      <w:r w:rsidRPr="00D00258">
        <w:rPr>
          <w:rFonts w:ascii="Arial" w:hAnsi="Arial" w:cs="Arial"/>
        </w:rPr>
        <w:t xml:space="preserve">Członek Komisji – Agnieszka </w:t>
      </w:r>
      <w:r w:rsidRPr="00D00258">
        <w:rPr>
          <w:rFonts w:ascii="Arial" w:hAnsi="Arial" w:cs="Arial"/>
          <w:lang w:eastAsia="pl-PL"/>
        </w:rPr>
        <w:t xml:space="preserve">Maliszczak-Hanzel </w:t>
      </w:r>
    </w:p>
    <w:p w14:paraId="17104335" w14:textId="77777777" w:rsidR="00866AE5" w:rsidRPr="00D00258" w:rsidRDefault="00866AE5" w:rsidP="00866AE5">
      <w:pPr>
        <w:spacing w:after="0"/>
        <w:jc w:val="center"/>
        <w:rPr>
          <w:rFonts w:ascii="Arial" w:hAnsi="Arial" w:cs="Arial"/>
        </w:rPr>
      </w:pPr>
      <w:r w:rsidRPr="00D00258">
        <w:rPr>
          <w:rFonts w:ascii="Arial" w:hAnsi="Arial" w:cs="Arial"/>
        </w:rPr>
        <w:t>§ 3</w:t>
      </w:r>
    </w:p>
    <w:p w14:paraId="65EEFD3A" w14:textId="77777777" w:rsidR="00866AE5" w:rsidRPr="00D00258" w:rsidRDefault="00866AE5" w:rsidP="00866AE5">
      <w:pPr>
        <w:spacing w:after="0"/>
        <w:jc w:val="both"/>
        <w:rPr>
          <w:rFonts w:ascii="Arial" w:hAnsi="Arial" w:cs="Arial"/>
        </w:rPr>
      </w:pPr>
      <w:r w:rsidRPr="00D00258">
        <w:rPr>
          <w:rFonts w:ascii="Arial" w:hAnsi="Arial" w:cs="Arial"/>
        </w:rPr>
        <w:t xml:space="preserve">Termin obrad Komisji </w:t>
      </w:r>
      <w:r>
        <w:rPr>
          <w:rFonts w:ascii="Arial" w:hAnsi="Arial" w:cs="Arial"/>
        </w:rPr>
        <w:t xml:space="preserve">wyznacza się na </w:t>
      </w:r>
      <w:r w:rsidRPr="00D00258">
        <w:rPr>
          <w:rFonts w:ascii="Arial" w:hAnsi="Arial" w:cs="Arial"/>
        </w:rPr>
        <w:t>dzień 27 marca 2026 r.</w:t>
      </w:r>
    </w:p>
    <w:p w14:paraId="1C758405" w14:textId="77777777" w:rsidR="00866AE5" w:rsidRPr="00D00258" w:rsidRDefault="00866AE5" w:rsidP="00866AE5">
      <w:pPr>
        <w:spacing w:after="0"/>
        <w:jc w:val="both"/>
        <w:rPr>
          <w:rFonts w:ascii="Arial" w:hAnsi="Arial" w:cs="Arial"/>
        </w:rPr>
      </w:pPr>
    </w:p>
    <w:p w14:paraId="63568782" w14:textId="77777777" w:rsidR="00866AE5" w:rsidRPr="00D00258" w:rsidRDefault="00866AE5" w:rsidP="00866AE5">
      <w:pPr>
        <w:spacing w:after="0"/>
        <w:jc w:val="center"/>
        <w:rPr>
          <w:rFonts w:ascii="Arial" w:hAnsi="Arial" w:cs="Arial"/>
        </w:rPr>
      </w:pPr>
      <w:r w:rsidRPr="00D00258">
        <w:rPr>
          <w:rFonts w:ascii="Arial" w:hAnsi="Arial" w:cs="Arial"/>
        </w:rPr>
        <w:t>§ 4</w:t>
      </w:r>
    </w:p>
    <w:p w14:paraId="09998250" w14:textId="77777777" w:rsidR="00866AE5" w:rsidRPr="00D00258" w:rsidRDefault="00866AE5" w:rsidP="00866AE5">
      <w:pPr>
        <w:spacing w:after="0"/>
        <w:jc w:val="both"/>
        <w:rPr>
          <w:rFonts w:ascii="Arial" w:hAnsi="Arial" w:cs="Arial"/>
        </w:rPr>
      </w:pPr>
      <w:r w:rsidRPr="00D00258">
        <w:rPr>
          <w:rFonts w:ascii="Arial" w:hAnsi="Arial" w:cs="Arial"/>
        </w:rPr>
        <w:t>Wykonanie niniejszego Zarządzenia powierza</w:t>
      </w:r>
      <w:r>
        <w:rPr>
          <w:rFonts w:ascii="Arial" w:hAnsi="Arial" w:cs="Arial"/>
        </w:rPr>
        <w:t xml:space="preserve"> się</w:t>
      </w:r>
      <w:r w:rsidRPr="00D00258">
        <w:rPr>
          <w:rFonts w:ascii="Arial" w:hAnsi="Arial" w:cs="Arial"/>
        </w:rPr>
        <w:t xml:space="preserve"> Kierownikowi Działu Administracji.</w:t>
      </w:r>
    </w:p>
    <w:sectPr w:rsidR="00866AE5" w:rsidRPr="00D0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7B8"/>
    <w:multiLevelType w:val="hybridMultilevel"/>
    <w:tmpl w:val="A14208C0"/>
    <w:lvl w:ilvl="0" w:tplc="0BB436E4">
      <w:start w:val="1"/>
      <w:numFmt w:val="decimal"/>
      <w:lvlText w:val="%1."/>
      <w:lvlJc w:val="left"/>
      <w:pPr>
        <w:ind w:left="1456" w:hanging="308"/>
      </w:pPr>
      <w:rPr>
        <w:rFonts w:hint="default"/>
        <w:spacing w:val="0"/>
        <w:w w:val="104"/>
        <w:lang w:val="pl-PL" w:eastAsia="en-US" w:bidi="ar-SA"/>
      </w:rPr>
    </w:lvl>
    <w:lvl w:ilvl="1" w:tplc="41CE019A">
      <w:start w:val="1"/>
      <w:numFmt w:val="lowerLetter"/>
      <w:lvlText w:val="%2."/>
      <w:lvlJc w:val="left"/>
      <w:pPr>
        <w:ind w:left="1725" w:hanging="306"/>
      </w:pPr>
      <w:rPr>
        <w:rFonts w:hint="default"/>
        <w:spacing w:val="-1"/>
        <w:w w:val="105"/>
        <w:lang w:val="pl-PL" w:eastAsia="en-US" w:bidi="ar-SA"/>
      </w:rPr>
    </w:lvl>
    <w:lvl w:ilvl="2" w:tplc="E47ABC6A">
      <w:numFmt w:val="bullet"/>
      <w:lvlText w:val="•"/>
      <w:lvlJc w:val="left"/>
      <w:pPr>
        <w:ind w:left="1740" w:hanging="306"/>
      </w:pPr>
      <w:rPr>
        <w:rFonts w:hint="default"/>
        <w:lang w:val="pl-PL" w:eastAsia="en-US" w:bidi="ar-SA"/>
      </w:rPr>
    </w:lvl>
    <w:lvl w:ilvl="3" w:tplc="AF945824">
      <w:numFmt w:val="bullet"/>
      <w:lvlText w:val="•"/>
      <w:lvlJc w:val="left"/>
      <w:pPr>
        <w:ind w:left="2832" w:hanging="306"/>
      </w:pPr>
      <w:rPr>
        <w:rFonts w:hint="default"/>
        <w:lang w:val="pl-PL" w:eastAsia="en-US" w:bidi="ar-SA"/>
      </w:rPr>
    </w:lvl>
    <w:lvl w:ilvl="4" w:tplc="BB568C0A">
      <w:numFmt w:val="bullet"/>
      <w:lvlText w:val="•"/>
      <w:lvlJc w:val="left"/>
      <w:pPr>
        <w:ind w:left="3925" w:hanging="306"/>
      </w:pPr>
      <w:rPr>
        <w:rFonts w:hint="default"/>
        <w:lang w:val="pl-PL" w:eastAsia="en-US" w:bidi="ar-SA"/>
      </w:rPr>
    </w:lvl>
    <w:lvl w:ilvl="5" w:tplc="0770D580">
      <w:numFmt w:val="bullet"/>
      <w:lvlText w:val="•"/>
      <w:lvlJc w:val="left"/>
      <w:pPr>
        <w:ind w:left="5018" w:hanging="306"/>
      </w:pPr>
      <w:rPr>
        <w:rFonts w:hint="default"/>
        <w:lang w:val="pl-PL" w:eastAsia="en-US" w:bidi="ar-SA"/>
      </w:rPr>
    </w:lvl>
    <w:lvl w:ilvl="6" w:tplc="2A6CD54C">
      <w:numFmt w:val="bullet"/>
      <w:lvlText w:val="•"/>
      <w:lvlJc w:val="left"/>
      <w:pPr>
        <w:ind w:left="6111" w:hanging="306"/>
      </w:pPr>
      <w:rPr>
        <w:rFonts w:hint="default"/>
        <w:lang w:val="pl-PL" w:eastAsia="en-US" w:bidi="ar-SA"/>
      </w:rPr>
    </w:lvl>
    <w:lvl w:ilvl="7" w:tplc="762ACD12">
      <w:numFmt w:val="bullet"/>
      <w:lvlText w:val="•"/>
      <w:lvlJc w:val="left"/>
      <w:pPr>
        <w:ind w:left="7204" w:hanging="306"/>
      </w:pPr>
      <w:rPr>
        <w:rFonts w:hint="default"/>
        <w:lang w:val="pl-PL" w:eastAsia="en-US" w:bidi="ar-SA"/>
      </w:rPr>
    </w:lvl>
    <w:lvl w:ilvl="8" w:tplc="E556DA06">
      <w:numFmt w:val="bullet"/>
      <w:lvlText w:val="•"/>
      <w:lvlJc w:val="left"/>
      <w:pPr>
        <w:ind w:left="8297" w:hanging="306"/>
      </w:pPr>
      <w:rPr>
        <w:rFonts w:hint="default"/>
        <w:lang w:val="pl-PL" w:eastAsia="en-US" w:bidi="ar-SA"/>
      </w:rPr>
    </w:lvl>
  </w:abstractNum>
  <w:abstractNum w:abstractNumId="1" w15:restartNumberingAfterBreak="0">
    <w:nsid w:val="26431131"/>
    <w:multiLevelType w:val="hybridMultilevel"/>
    <w:tmpl w:val="B10CC76C"/>
    <w:lvl w:ilvl="0" w:tplc="35DEF184">
      <w:start w:val="1"/>
      <w:numFmt w:val="decimal"/>
      <w:lvlText w:val="%1."/>
      <w:lvlJc w:val="left"/>
      <w:pPr>
        <w:ind w:left="1498" w:hanging="367"/>
      </w:pPr>
      <w:rPr>
        <w:rFonts w:ascii="Times New Roman" w:eastAsia="Calibri" w:hAnsi="Times New Roman" w:cs="Times New Roman"/>
        <w:b w:val="0"/>
        <w:bCs w:val="0"/>
        <w:i w:val="0"/>
        <w:iCs w:val="0"/>
        <w:color w:val="1D1D1D"/>
        <w:spacing w:val="-1"/>
        <w:w w:val="96"/>
        <w:sz w:val="17"/>
        <w:szCs w:val="17"/>
        <w:lang w:val="pl-PL" w:eastAsia="en-US" w:bidi="ar-SA"/>
      </w:rPr>
    </w:lvl>
    <w:lvl w:ilvl="1" w:tplc="B3704170">
      <w:numFmt w:val="bullet"/>
      <w:lvlText w:val="•"/>
      <w:lvlJc w:val="left"/>
      <w:pPr>
        <w:ind w:left="2398" w:hanging="367"/>
      </w:pPr>
      <w:rPr>
        <w:rFonts w:hint="default"/>
        <w:lang w:val="pl-PL" w:eastAsia="en-US" w:bidi="ar-SA"/>
      </w:rPr>
    </w:lvl>
    <w:lvl w:ilvl="2" w:tplc="E9E8095A">
      <w:numFmt w:val="bullet"/>
      <w:lvlText w:val="•"/>
      <w:lvlJc w:val="left"/>
      <w:pPr>
        <w:ind w:left="3296" w:hanging="367"/>
      </w:pPr>
      <w:rPr>
        <w:rFonts w:hint="default"/>
        <w:lang w:val="pl-PL" w:eastAsia="en-US" w:bidi="ar-SA"/>
      </w:rPr>
    </w:lvl>
    <w:lvl w:ilvl="3" w:tplc="01880734">
      <w:numFmt w:val="bullet"/>
      <w:lvlText w:val="•"/>
      <w:lvlJc w:val="left"/>
      <w:pPr>
        <w:ind w:left="4194" w:hanging="367"/>
      </w:pPr>
      <w:rPr>
        <w:rFonts w:hint="default"/>
        <w:lang w:val="pl-PL" w:eastAsia="en-US" w:bidi="ar-SA"/>
      </w:rPr>
    </w:lvl>
    <w:lvl w:ilvl="4" w:tplc="A7003374">
      <w:numFmt w:val="bullet"/>
      <w:lvlText w:val="•"/>
      <w:lvlJc w:val="left"/>
      <w:pPr>
        <w:ind w:left="5093" w:hanging="367"/>
      </w:pPr>
      <w:rPr>
        <w:rFonts w:hint="default"/>
        <w:lang w:val="pl-PL" w:eastAsia="en-US" w:bidi="ar-SA"/>
      </w:rPr>
    </w:lvl>
    <w:lvl w:ilvl="5" w:tplc="489E6958">
      <w:numFmt w:val="bullet"/>
      <w:lvlText w:val="•"/>
      <w:lvlJc w:val="left"/>
      <w:pPr>
        <w:ind w:left="5991" w:hanging="367"/>
      </w:pPr>
      <w:rPr>
        <w:rFonts w:hint="default"/>
        <w:lang w:val="pl-PL" w:eastAsia="en-US" w:bidi="ar-SA"/>
      </w:rPr>
    </w:lvl>
    <w:lvl w:ilvl="6" w:tplc="E1CCDBFA">
      <w:numFmt w:val="bullet"/>
      <w:lvlText w:val="•"/>
      <w:lvlJc w:val="left"/>
      <w:pPr>
        <w:ind w:left="6889" w:hanging="367"/>
      </w:pPr>
      <w:rPr>
        <w:rFonts w:hint="default"/>
        <w:lang w:val="pl-PL" w:eastAsia="en-US" w:bidi="ar-SA"/>
      </w:rPr>
    </w:lvl>
    <w:lvl w:ilvl="7" w:tplc="B980D3D0">
      <w:numFmt w:val="bullet"/>
      <w:lvlText w:val="•"/>
      <w:lvlJc w:val="left"/>
      <w:pPr>
        <w:ind w:left="7788" w:hanging="367"/>
      </w:pPr>
      <w:rPr>
        <w:rFonts w:hint="default"/>
        <w:lang w:val="pl-PL" w:eastAsia="en-US" w:bidi="ar-SA"/>
      </w:rPr>
    </w:lvl>
    <w:lvl w:ilvl="8" w:tplc="879E30EC">
      <w:numFmt w:val="bullet"/>
      <w:lvlText w:val="•"/>
      <w:lvlJc w:val="left"/>
      <w:pPr>
        <w:ind w:left="8686" w:hanging="367"/>
      </w:pPr>
      <w:rPr>
        <w:rFonts w:hint="default"/>
        <w:lang w:val="pl-PL" w:eastAsia="en-US" w:bidi="ar-SA"/>
      </w:rPr>
    </w:lvl>
  </w:abstractNum>
  <w:abstractNum w:abstractNumId="2" w15:restartNumberingAfterBreak="0">
    <w:nsid w:val="2804651D"/>
    <w:multiLevelType w:val="hybridMultilevel"/>
    <w:tmpl w:val="9B2C57DA"/>
    <w:lvl w:ilvl="0" w:tplc="C0E242E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6438"/>
    <w:multiLevelType w:val="hybridMultilevel"/>
    <w:tmpl w:val="35EACED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14AE3"/>
    <w:multiLevelType w:val="hybridMultilevel"/>
    <w:tmpl w:val="1BFAA0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1222C"/>
    <w:multiLevelType w:val="multilevel"/>
    <w:tmpl w:val="4202C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DA0B54"/>
    <w:multiLevelType w:val="hybridMultilevel"/>
    <w:tmpl w:val="E46A7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F1874"/>
    <w:multiLevelType w:val="hybridMultilevel"/>
    <w:tmpl w:val="DFDA6290"/>
    <w:lvl w:ilvl="0" w:tplc="5AA844F6">
      <w:start w:val="10"/>
      <w:numFmt w:val="decimal"/>
      <w:lvlText w:val="%1."/>
      <w:lvlJc w:val="left"/>
      <w:pPr>
        <w:ind w:left="720" w:hanging="360"/>
      </w:pPr>
      <w:rPr>
        <w:rFonts w:hint="default"/>
        <w:color w:val="3F3F3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D6D8A"/>
    <w:multiLevelType w:val="hybridMultilevel"/>
    <w:tmpl w:val="02B8C178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85FAC"/>
    <w:multiLevelType w:val="hybridMultilevel"/>
    <w:tmpl w:val="796209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4045B"/>
    <w:multiLevelType w:val="hybridMultilevel"/>
    <w:tmpl w:val="6D8AB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41920"/>
    <w:multiLevelType w:val="hybridMultilevel"/>
    <w:tmpl w:val="DA0CA116"/>
    <w:lvl w:ilvl="0" w:tplc="1C4A873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A6F30C0"/>
    <w:multiLevelType w:val="hybridMultilevel"/>
    <w:tmpl w:val="488C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E5C1F"/>
    <w:multiLevelType w:val="hybridMultilevel"/>
    <w:tmpl w:val="DC8EB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B37C8E"/>
    <w:multiLevelType w:val="hybridMultilevel"/>
    <w:tmpl w:val="F4C60300"/>
    <w:lvl w:ilvl="0" w:tplc="3690ACCE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923D2"/>
    <w:multiLevelType w:val="hybridMultilevel"/>
    <w:tmpl w:val="CCB85DC4"/>
    <w:lvl w:ilvl="0" w:tplc="9E0471EE">
      <w:start w:val="1"/>
      <w:numFmt w:val="decimal"/>
      <w:lvlText w:val="%1."/>
      <w:lvlJc w:val="left"/>
      <w:pPr>
        <w:ind w:left="1440" w:hanging="317"/>
      </w:pPr>
      <w:rPr>
        <w:rFonts w:hint="default"/>
        <w:spacing w:val="-1"/>
        <w:w w:val="93"/>
        <w:lang w:val="pl-PL" w:eastAsia="en-US" w:bidi="ar-SA"/>
      </w:rPr>
    </w:lvl>
    <w:lvl w:ilvl="1" w:tplc="3B44E8D4">
      <w:start w:val="1"/>
      <w:numFmt w:val="lowerLetter"/>
      <w:lvlText w:val="%2)"/>
      <w:lvlJc w:val="left"/>
      <w:pPr>
        <w:ind w:left="1749" w:hanging="360"/>
      </w:pPr>
      <w:rPr>
        <w:rFonts w:hint="default"/>
        <w:spacing w:val="-1"/>
        <w:w w:val="107"/>
        <w:lang w:val="pl-PL" w:eastAsia="en-US" w:bidi="ar-SA"/>
      </w:rPr>
    </w:lvl>
    <w:lvl w:ilvl="2" w:tplc="B13CCAB4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3" w:tplc="CEC60540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4" w:tplc="A1B0506A">
      <w:numFmt w:val="bullet"/>
      <w:lvlText w:val="•"/>
      <w:lvlJc w:val="left"/>
      <w:pPr>
        <w:ind w:left="3925" w:hanging="360"/>
      </w:pPr>
      <w:rPr>
        <w:rFonts w:hint="default"/>
        <w:lang w:val="pl-PL" w:eastAsia="en-US" w:bidi="ar-SA"/>
      </w:rPr>
    </w:lvl>
    <w:lvl w:ilvl="5" w:tplc="6A5EF8C2">
      <w:numFmt w:val="bullet"/>
      <w:lvlText w:val="•"/>
      <w:lvlJc w:val="left"/>
      <w:pPr>
        <w:ind w:left="5018" w:hanging="360"/>
      </w:pPr>
      <w:rPr>
        <w:rFonts w:hint="default"/>
        <w:lang w:val="pl-PL" w:eastAsia="en-US" w:bidi="ar-SA"/>
      </w:rPr>
    </w:lvl>
    <w:lvl w:ilvl="6" w:tplc="F6781410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019E6BF2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  <w:lvl w:ilvl="8" w:tplc="7AE649BC">
      <w:numFmt w:val="bullet"/>
      <w:lvlText w:val="•"/>
      <w:lvlJc w:val="left"/>
      <w:pPr>
        <w:ind w:left="8297" w:hanging="360"/>
      </w:pPr>
      <w:rPr>
        <w:rFonts w:hint="default"/>
        <w:lang w:val="pl-PL" w:eastAsia="en-US" w:bidi="ar-SA"/>
      </w:rPr>
    </w:lvl>
  </w:abstractNum>
  <w:num w:numId="1" w16cid:durableId="1455294266">
    <w:abstractNumId w:val="4"/>
  </w:num>
  <w:num w:numId="2" w16cid:durableId="670564453">
    <w:abstractNumId w:val="10"/>
  </w:num>
  <w:num w:numId="3" w16cid:durableId="1113553650">
    <w:abstractNumId w:val="1"/>
  </w:num>
  <w:num w:numId="4" w16cid:durableId="2116823159">
    <w:abstractNumId w:val="15"/>
  </w:num>
  <w:num w:numId="5" w16cid:durableId="204997851">
    <w:abstractNumId w:val="2"/>
  </w:num>
  <w:num w:numId="6" w16cid:durableId="1067190190">
    <w:abstractNumId w:val="3"/>
  </w:num>
  <w:num w:numId="7" w16cid:durableId="1355837643">
    <w:abstractNumId w:val="0"/>
  </w:num>
  <w:num w:numId="8" w16cid:durableId="185220213">
    <w:abstractNumId w:val="14"/>
  </w:num>
  <w:num w:numId="9" w16cid:durableId="1396274198">
    <w:abstractNumId w:val="9"/>
  </w:num>
  <w:num w:numId="10" w16cid:durableId="1380082495">
    <w:abstractNumId w:val="7"/>
  </w:num>
  <w:num w:numId="11" w16cid:durableId="945431688">
    <w:abstractNumId w:val="11"/>
  </w:num>
  <w:num w:numId="12" w16cid:durableId="1791437227">
    <w:abstractNumId w:val="12"/>
  </w:num>
  <w:num w:numId="13" w16cid:durableId="733821501">
    <w:abstractNumId w:val="5"/>
  </w:num>
  <w:num w:numId="14" w16cid:durableId="174268438">
    <w:abstractNumId w:val="13"/>
  </w:num>
  <w:num w:numId="15" w16cid:durableId="1913077735">
    <w:abstractNumId w:val="8"/>
  </w:num>
  <w:num w:numId="16" w16cid:durableId="23360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58"/>
    <w:rsid w:val="00020A04"/>
    <w:rsid w:val="000515AD"/>
    <w:rsid w:val="00081EDB"/>
    <w:rsid w:val="000D3C10"/>
    <w:rsid w:val="000F30CC"/>
    <w:rsid w:val="001012F2"/>
    <w:rsid w:val="00162335"/>
    <w:rsid w:val="002344EA"/>
    <w:rsid w:val="00243C51"/>
    <w:rsid w:val="002535C8"/>
    <w:rsid w:val="00260E61"/>
    <w:rsid w:val="00360731"/>
    <w:rsid w:val="00376D49"/>
    <w:rsid w:val="00405CCD"/>
    <w:rsid w:val="00426C79"/>
    <w:rsid w:val="0044097B"/>
    <w:rsid w:val="00492AFE"/>
    <w:rsid w:val="00500A80"/>
    <w:rsid w:val="00512D9D"/>
    <w:rsid w:val="00592CA3"/>
    <w:rsid w:val="0059746B"/>
    <w:rsid w:val="005B056D"/>
    <w:rsid w:val="005C7171"/>
    <w:rsid w:val="0066335F"/>
    <w:rsid w:val="00687CF6"/>
    <w:rsid w:val="00723124"/>
    <w:rsid w:val="0073118F"/>
    <w:rsid w:val="00732B83"/>
    <w:rsid w:val="00752704"/>
    <w:rsid w:val="00781D01"/>
    <w:rsid w:val="007971C1"/>
    <w:rsid w:val="007A6464"/>
    <w:rsid w:val="007E0F77"/>
    <w:rsid w:val="00866AE5"/>
    <w:rsid w:val="00943063"/>
    <w:rsid w:val="0097746A"/>
    <w:rsid w:val="009C60AD"/>
    <w:rsid w:val="009E0CAA"/>
    <w:rsid w:val="00A500C2"/>
    <w:rsid w:val="00A94000"/>
    <w:rsid w:val="00B44FA1"/>
    <w:rsid w:val="00B45258"/>
    <w:rsid w:val="00B51857"/>
    <w:rsid w:val="00B57147"/>
    <w:rsid w:val="00C4515E"/>
    <w:rsid w:val="00C7732B"/>
    <w:rsid w:val="00C949C3"/>
    <w:rsid w:val="00D00258"/>
    <w:rsid w:val="00D01AED"/>
    <w:rsid w:val="00D0630A"/>
    <w:rsid w:val="00DB5CF0"/>
    <w:rsid w:val="00DC304D"/>
    <w:rsid w:val="00E138BE"/>
    <w:rsid w:val="00EB1668"/>
    <w:rsid w:val="00ED5F97"/>
    <w:rsid w:val="00F05A93"/>
    <w:rsid w:val="00F17DB1"/>
    <w:rsid w:val="00F4158F"/>
    <w:rsid w:val="00F57AAC"/>
    <w:rsid w:val="00F92B55"/>
    <w:rsid w:val="00F969A6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9B92"/>
  <w15:docId w15:val="{0779AE01-9958-4E7E-9EA2-4D9F9DAC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0C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2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2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2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2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2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2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2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2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2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2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25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26C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6C79"/>
    <w:rPr>
      <w:rFonts w:ascii="Arial" w:eastAsia="Arial" w:hAnsi="Arial" w:cs="Arial"/>
      <w:kern w:val="0"/>
      <w:sz w:val="17"/>
      <w:szCs w:val="17"/>
      <w14:ligatures w14:val="none"/>
    </w:rPr>
  </w:style>
  <w:style w:type="paragraph" w:styleId="Bezodstpw">
    <w:name w:val="No Spacing"/>
    <w:uiPriority w:val="1"/>
    <w:qFormat/>
    <w:rsid w:val="00781D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3607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073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30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30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30A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dpociask</dc:creator>
  <cp:lastModifiedBy>bferdynjanik</cp:lastModifiedBy>
  <cp:revision>2</cp:revision>
  <cp:lastPrinted>2026-02-23T08:13:00Z</cp:lastPrinted>
  <dcterms:created xsi:type="dcterms:W3CDTF">2026-02-25T13:59:00Z</dcterms:created>
  <dcterms:modified xsi:type="dcterms:W3CDTF">2026-02-25T13:59:00Z</dcterms:modified>
</cp:coreProperties>
</file>